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68C152" w14:textId="77777777" w:rsidR="005D7CAB" w:rsidRDefault="005D7CAB" w:rsidP="00EB2BA3">
      <w:pPr>
        <w:spacing w:line="480" w:lineRule="auto"/>
        <w:jc w:val="center"/>
      </w:pPr>
    </w:p>
    <w:p w14:paraId="7FCD5561" w14:textId="77777777" w:rsidR="00EB2BA3" w:rsidRDefault="00EB2BA3" w:rsidP="00EB2BA3">
      <w:pPr>
        <w:spacing w:line="480" w:lineRule="auto"/>
        <w:jc w:val="center"/>
      </w:pPr>
    </w:p>
    <w:p w14:paraId="03516E57" w14:textId="77777777" w:rsidR="00EB2BA3" w:rsidRDefault="00EB2BA3" w:rsidP="00EB2BA3">
      <w:pPr>
        <w:spacing w:line="480" w:lineRule="auto"/>
        <w:jc w:val="center"/>
      </w:pPr>
    </w:p>
    <w:p w14:paraId="6602BC12" w14:textId="77777777" w:rsidR="00EB2BA3" w:rsidRDefault="00EB2BA3" w:rsidP="00EB2BA3">
      <w:pPr>
        <w:spacing w:line="480" w:lineRule="auto"/>
        <w:jc w:val="center"/>
      </w:pPr>
    </w:p>
    <w:p w14:paraId="11F5EECA" w14:textId="77777777" w:rsidR="00EB2BA3" w:rsidRDefault="00EB2BA3" w:rsidP="00EB2BA3">
      <w:pPr>
        <w:spacing w:line="480" w:lineRule="auto"/>
        <w:jc w:val="center"/>
      </w:pPr>
    </w:p>
    <w:p w14:paraId="3D8BE68E" w14:textId="535BF21B" w:rsidR="00EB2BA3" w:rsidRDefault="00EB2BA3" w:rsidP="00F75321">
      <w:pPr>
        <w:spacing w:line="480" w:lineRule="auto"/>
      </w:pPr>
    </w:p>
    <w:p w14:paraId="0963E30F" w14:textId="77777777" w:rsidR="00F75321" w:rsidRDefault="00F75321" w:rsidP="00F75321">
      <w:pPr>
        <w:spacing w:line="480" w:lineRule="auto"/>
      </w:pPr>
    </w:p>
    <w:p w14:paraId="2F9243CA" w14:textId="6328008E" w:rsidR="00EB2BA3" w:rsidRDefault="00EB2BA3" w:rsidP="00EB2BA3">
      <w:pPr>
        <w:spacing w:line="480" w:lineRule="auto"/>
        <w:jc w:val="center"/>
      </w:pPr>
    </w:p>
    <w:p w14:paraId="10AA3582" w14:textId="6CD3819C" w:rsidR="00AB373F" w:rsidRDefault="00AB373F" w:rsidP="00EB2BA3">
      <w:pPr>
        <w:spacing w:line="480" w:lineRule="auto"/>
        <w:jc w:val="center"/>
      </w:pPr>
    </w:p>
    <w:p w14:paraId="09201F28" w14:textId="30580126" w:rsidR="00AB373F" w:rsidRDefault="00AB373F" w:rsidP="00EB2BA3">
      <w:pPr>
        <w:spacing w:line="480" w:lineRule="auto"/>
        <w:jc w:val="center"/>
      </w:pPr>
    </w:p>
    <w:p w14:paraId="3B30CA73" w14:textId="77777777" w:rsidR="00AB373F" w:rsidRDefault="00AB373F" w:rsidP="00EB2BA3">
      <w:pPr>
        <w:spacing w:line="480" w:lineRule="auto"/>
        <w:jc w:val="center"/>
      </w:pPr>
    </w:p>
    <w:p w14:paraId="193F7686" w14:textId="77777777" w:rsidR="00EB2BA3" w:rsidRDefault="00EB2BA3" w:rsidP="00EB2BA3">
      <w:pPr>
        <w:spacing w:line="480" w:lineRule="auto"/>
        <w:jc w:val="center"/>
      </w:pPr>
    </w:p>
    <w:p w14:paraId="32B2B9DD" w14:textId="77777777" w:rsidR="00EB2BA3" w:rsidRDefault="00EB2BA3" w:rsidP="00EB2BA3">
      <w:pPr>
        <w:spacing w:line="480" w:lineRule="auto"/>
        <w:jc w:val="center"/>
      </w:pPr>
    </w:p>
    <w:p w14:paraId="0D911C32" w14:textId="77777777" w:rsidR="00EB2BA3" w:rsidRDefault="00EB2BA3" w:rsidP="00EB2BA3">
      <w:pPr>
        <w:spacing w:line="480" w:lineRule="auto"/>
        <w:jc w:val="center"/>
      </w:pPr>
    </w:p>
    <w:p w14:paraId="12F35387" w14:textId="77777777" w:rsidR="00EB2BA3" w:rsidRDefault="00EB2BA3" w:rsidP="00EB2BA3">
      <w:pPr>
        <w:spacing w:line="480" w:lineRule="auto"/>
        <w:jc w:val="center"/>
      </w:pPr>
    </w:p>
    <w:p w14:paraId="1BD81FB6" w14:textId="77777777" w:rsidR="00EB2BA3" w:rsidRDefault="00EB2BA3" w:rsidP="00EB2BA3">
      <w:pPr>
        <w:spacing w:line="480" w:lineRule="auto"/>
        <w:jc w:val="center"/>
      </w:pPr>
    </w:p>
    <w:p w14:paraId="4D454F66" w14:textId="77777777" w:rsidR="00EB2BA3" w:rsidRDefault="00EB2BA3" w:rsidP="00EB2BA3">
      <w:pPr>
        <w:spacing w:line="480" w:lineRule="auto"/>
        <w:jc w:val="center"/>
      </w:pPr>
    </w:p>
    <w:p w14:paraId="7703E46D" w14:textId="77777777" w:rsidR="00EB2BA3" w:rsidRDefault="00EB2BA3" w:rsidP="00EB2BA3">
      <w:pPr>
        <w:spacing w:line="480" w:lineRule="auto"/>
        <w:jc w:val="center"/>
      </w:pPr>
    </w:p>
    <w:p w14:paraId="6B5F2AC6" w14:textId="77777777" w:rsidR="00EB2BA3" w:rsidRDefault="00EB2BA3" w:rsidP="00EB2BA3">
      <w:pPr>
        <w:spacing w:line="480" w:lineRule="auto"/>
        <w:jc w:val="center"/>
      </w:pPr>
    </w:p>
    <w:p w14:paraId="2FEF187C" w14:textId="77777777" w:rsidR="00D70E44" w:rsidRDefault="009804E3" w:rsidP="00275F2F">
      <w:pPr>
        <w:spacing w:line="480" w:lineRule="auto"/>
        <w:ind w:firstLine="720"/>
      </w:pPr>
      <w:r>
        <w:lastRenderedPageBreak/>
        <w:t xml:space="preserve">The debate on whether abortion is </w:t>
      </w:r>
      <w:r w:rsidR="00911D6C">
        <w:t xml:space="preserve">immoral </w:t>
      </w:r>
      <w:r w:rsidR="00275F2F">
        <w:t>and should be illegal is a critical issue that requires a good analysis. Some claims report that abortion is legal and morally acceptable, while others do not support depending on the circumstances</w:t>
      </w:r>
      <w:r w:rsidR="00B24903">
        <w:t xml:space="preserve">. </w:t>
      </w:r>
      <w:r w:rsidR="00ED4E53">
        <w:t>A survey conducted between 2013 and 2017 indicated that almost half of the Americans viewed abortion as immoral, while 2O% noted that it was illegal</w:t>
      </w:r>
      <w:r w:rsidR="00077B4C">
        <w:t xml:space="preserve"> </w:t>
      </w:r>
      <w:r w:rsidR="00077B4C">
        <w:fldChar w:fldCharType="begin"/>
      </w:r>
      <w:r w:rsidR="00077B4C">
        <w:instrText xml:space="preserve"> ADDIN ZOTERO_ITEM CSL_CITATION {"citationID":"DCJ8rcRV","properties":{"formattedCitation":"(McCurdy, 2016)","plainCitation":"(McCurdy, 2016)","noteIndex":0},"citationItems":[{"id":93,"uris":["http://zotero.org/users/local/gHRebxN6/items/MWY6QFTL"],"uri":["http://zotero.org/users/local/gHRebxN6/items/MWY6QFTL"],"itemData":{"id":93,"type":"article-journal","container-title":"The Linacre Quarterly","ISSN":"0024-3639","issue":"1","journalAbbreviation":"The Linacre Quarterly","note":"publisher: SAGE Publications Sage CA: Los Angeles, CA","page":"20-25","title":"Abortion and public health: Time for another look","volume":"83","author":[{"family":"McCurdy","given":"Stephen A"}],"issued":{"date-parts":[["2016"]]}}}],"schema":"https://github.com/citation-style-language/schema/raw/master/csl-citation.json"} </w:instrText>
      </w:r>
      <w:r w:rsidR="00077B4C">
        <w:fldChar w:fldCharType="separate"/>
      </w:r>
      <w:r w:rsidR="00077B4C" w:rsidRPr="00077B4C">
        <w:rPr>
          <w:rFonts w:cs="Times New Roman"/>
        </w:rPr>
        <w:t>(McCurdy, 2016)</w:t>
      </w:r>
      <w:r w:rsidR="00077B4C">
        <w:fldChar w:fldCharType="end"/>
      </w:r>
      <w:r w:rsidR="00ED4E53">
        <w:t xml:space="preserve">. </w:t>
      </w:r>
      <w:r w:rsidR="00E10B46">
        <w:t xml:space="preserve">This essay attempts to provide an argument on the </w:t>
      </w:r>
      <w:r w:rsidR="00474E94">
        <w:t xml:space="preserve">abortion controversy. Although most researchers advocate that abortion is </w:t>
      </w:r>
      <w:r w:rsidR="00911D6C">
        <w:t>immoral</w:t>
      </w:r>
      <w:r w:rsidR="00474E94">
        <w:t xml:space="preserve"> and should be illegal, </w:t>
      </w:r>
      <w:r w:rsidR="00F37681">
        <w:t xml:space="preserve">the following offers a counter-argument. </w:t>
      </w:r>
      <w:r w:rsidR="00474E94">
        <w:t xml:space="preserve"> </w:t>
      </w:r>
    </w:p>
    <w:p w14:paraId="028B271D" w14:textId="77777777" w:rsidR="00077B4C" w:rsidRDefault="009804E3" w:rsidP="00F43DA5">
      <w:pPr>
        <w:spacing w:line="480" w:lineRule="auto"/>
        <w:ind w:firstLine="720"/>
      </w:pPr>
      <w:r>
        <w:t>Various studies conducted indicate that every human has a right to live, and therefore a fetus is alive, and humans thus should have a right to life despite the women's right to have control over their bodies</w:t>
      </w:r>
      <w:r w:rsidR="00B24903">
        <w:t xml:space="preserve"> </w:t>
      </w:r>
      <w:r w:rsidR="00B24903">
        <w:fldChar w:fldCharType="begin"/>
      </w:r>
      <w:r w:rsidR="00B24903">
        <w:instrText xml:space="preserve"> ADDIN ZOTERO_ITEM CSL_CITATION {"citationID":"lqOYxIPf","properties":{"formattedCitation":"(Marquis, 2007)","plainCitation":"(Marquis, 2007)","noteIndex":0},"citationItems":[{"id":94,"uris":["http://zotero.org/users/local/gHRebxN6/items/X3ZR9S67"],"uri":["http://zotero.org/users/local/gHRebxN6/items/X3ZR9S67"],"itemData":{"id":94,"type":"article-journal","container-title":"Ethical theory: An anthology","journalAbbreviation":"Ethical theory: An anthology","page":"439-50","title":"An argument that abortion is wrong","author":[{"family":"Marquis","given":"Don"}],"issued":{"date-parts":[["2007"]]}}}],"schema":"https://github.com/citation-style-language/schema/raw/master/csl-citation.json"} </w:instrText>
      </w:r>
      <w:r w:rsidR="00B24903">
        <w:fldChar w:fldCharType="separate"/>
      </w:r>
      <w:r w:rsidR="00B24903" w:rsidRPr="00B24903">
        <w:rPr>
          <w:rFonts w:cs="Times New Roman"/>
        </w:rPr>
        <w:t>(Marquis, 2007)</w:t>
      </w:r>
      <w:r w:rsidR="00B24903">
        <w:fldChar w:fldCharType="end"/>
      </w:r>
      <w:r>
        <w:t>. The decision overrides a woman’s</w:t>
      </w:r>
      <w:r w:rsidR="00425DE9">
        <w:t xml:space="preserve"> right, thus making abortion illegal and immoral. </w:t>
      </w:r>
      <w:r w:rsidR="00F43DA5">
        <w:t xml:space="preserve">Other studies have viewed abortion as murder, which is morally wrong. </w:t>
      </w:r>
      <w:r>
        <w:t xml:space="preserve"> </w:t>
      </w:r>
      <w:r w:rsidR="00F43DA5">
        <w:t>Others have also supported abortion since</w:t>
      </w:r>
      <w:r>
        <w:t xml:space="preserve"> </w:t>
      </w:r>
      <w:r w:rsidR="00911D6C">
        <w:t xml:space="preserve">the </w:t>
      </w:r>
      <w:r w:rsidR="00F43DA5">
        <w:t>1973 as</w:t>
      </w:r>
      <w:r w:rsidR="00911D6C" w:rsidRPr="00911D6C">
        <w:rPr>
          <w:i/>
        </w:rPr>
        <w:t xml:space="preserve"> </w:t>
      </w:r>
      <w:r w:rsidR="00911D6C" w:rsidRPr="00077B4C">
        <w:rPr>
          <w:i/>
        </w:rPr>
        <w:t>Roe v. Wade</w:t>
      </w:r>
      <w:r w:rsidR="00911D6C">
        <w:t xml:space="preserve"> decision to legalize induced abortions in the US was passed by the </w:t>
      </w:r>
      <w:r>
        <w:t>Supreme Court</w:t>
      </w:r>
      <w:r w:rsidR="00B24903">
        <w:t xml:space="preserve"> </w:t>
      </w:r>
      <w:r w:rsidR="00B24903">
        <w:fldChar w:fldCharType="begin"/>
      </w:r>
      <w:r w:rsidR="00B24903">
        <w:instrText xml:space="preserve"> ADDIN ZOTERO_ITEM CSL_CITATION {"citationID":"kSZBerXP","properties":{"formattedCitation":"(McCurdy, 2016)","plainCitation":"(McCurdy, 2016)","noteIndex":0},"citationItems":[{"id":93,"uris":["http://zotero.org/users/local/gHRebxN6/items/MWY6QFTL"],"uri":["http://zotero.org/users/local/gHRebxN6/items/MWY6QFTL"],"itemData":{"id":93,"type":"article-journal","container-title":"The Linacre Quarterly","ISSN":"0024-3639","issue":"1","journalAbbreviation":"The Linacre Quarterly","note":"publisher: SAGE Publications Sage CA: Los Angeles, CA","page":"20-25","title":"Abortion and public health: Time for another look","volume":"83","author":[{"family":"McCurdy","given":"Stephen A"}],"issued":{"date-parts":[["2016"]]}}}],"schema":"https://github.com/citation-style-language/schema/raw/master/csl-citation.json"} </w:instrText>
      </w:r>
      <w:r w:rsidR="00B24903">
        <w:fldChar w:fldCharType="separate"/>
      </w:r>
      <w:r w:rsidR="00B24903" w:rsidRPr="00B24903">
        <w:rPr>
          <w:rFonts w:cs="Times New Roman"/>
        </w:rPr>
        <w:t>(McCurdy, 2016)</w:t>
      </w:r>
      <w:r w:rsidR="00B24903">
        <w:fldChar w:fldCharType="end"/>
      </w:r>
      <w:r w:rsidR="00B24903">
        <w:t>.</w:t>
      </w:r>
      <w:r>
        <w:t xml:space="preserve"> Th</w:t>
      </w:r>
      <w:r w:rsidR="00127FD2">
        <w:t>e decision was the wake of liberal abortion regimes that allowed abortions with reasons such as pregnancy complications, the physical a</w:t>
      </w:r>
      <w:r w:rsidR="00F43DA5">
        <w:t>nd mental health of the mother, thus justifying abortion as morally acceptable and legal</w:t>
      </w:r>
      <w:r w:rsidR="004F0A98">
        <w:t xml:space="preserve"> </w:t>
      </w:r>
      <w:r w:rsidR="004F0A98">
        <w:fldChar w:fldCharType="begin"/>
      </w:r>
      <w:r w:rsidR="004F0A98">
        <w:instrText xml:space="preserve"> ADDIN ZOTERO_ITEM CSL_CITATION {"citationID":"nJEFrjxi","properties":{"formattedCitation":"(Erdman, 2017)","plainCitation":"(Erdman, 2017)","noteIndex":0},"citationItems":[{"id":95,"uris":["http://zotero.org/users/local/gHRebxN6/items/4FIRMZIM"],"uri":["http://zotero.org/users/local/gHRebxN6/items/4FIRMZIM"],"itemData":{"id":95,"type":"article-journal","container-title":"Health and Human Rights","issue":"1","journalAbbreviation":"Health and Human Rights","note":"publisher: Harvard University Press &amp; François-Xavier Bagnoud Center for Health and …","page":"29","title":"Theorizing time in abortion law and human rights","volume":"19","author":[{"family":"Erdman","given":"Joanna N"}],"issued":{"date-parts":[["2017"]]}}}],"schema":"https://github.com/citation-style-language/schema/raw/master/csl-citation.json"} </w:instrText>
      </w:r>
      <w:r w:rsidR="004F0A98">
        <w:fldChar w:fldCharType="separate"/>
      </w:r>
      <w:r w:rsidR="004F0A98" w:rsidRPr="004F0A98">
        <w:rPr>
          <w:rFonts w:cs="Times New Roman"/>
        </w:rPr>
        <w:t>(Erdman, 2017)</w:t>
      </w:r>
      <w:r w:rsidR="004F0A98">
        <w:fldChar w:fldCharType="end"/>
      </w:r>
      <w:r w:rsidR="00F43DA5">
        <w:t xml:space="preserve">. </w:t>
      </w:r>
    </w:p>
    <w:p w14:paraId="2F6843C0" w14:textId="77777777" w:rsidR="00077B4C" w:rsidRDefault="009804E3" w:rsidP="00911D6C">
      <w:pPr>
        <w:spacing w:line="480" w:lineRule="auto"/>
        <w:ind w:firstLine="720"/>
      </w:pPr>
      <w:r>
        <w:t xml:space="preserve">According to my observation, I am in total agreement with the claim as I do not advocate for abortion; thus, it does not conflict my background information and personal observations. </w:t>
      </w:r>
      <w:r w:rsidR="00B24903">
        <w:t xml:space="preserve">“Abortion is murder,” is one of the most rhetoric fallacies that has been used over time to support the claim. </w:t>
      </w:r>
      <w:r w:rsidR="004F0A98">
        <w:t xml:space="preserve">Many kinds of research have been conducted coming up with scientific findings of the claim. Identifying a conclusion on the claim is one of the best ways to assess the claim's probabilities. Conclusively, abortion should be considered as not morally acceptable and only legalized on </w:t>
      </w:r>
      <w:r w:rsidR="00911D6C">
        <w:t>conditions.</w:t>
      </w:r>
    </w:p>
    <w:p w14:paraId="4DFBE9C7" w14:textId="77777777" w:rsidR="00B24903" w:rsidRPr="00B24903" w:rsidRDefault="009804E3" w:rsidP="00B24903">
      <w:pPr>
        <w:spacing w:line="480" w:lineRule="auto"/>
        <w:jc w:val="center"/>
        <w:rPr>
          <w:b/>
        </w:rPr>
      </w:pPr>
      <w:r w:rsidRPr="00077B4C">
        <w:rPr>
          <w:b/>
        </w:rPr>
        <w:t>References</w:t>
      </w:r>
    </w:p>
    <w:p w14:paraId="54445DA5" w14:textId="77777777" w:rsidR="004F0A98" w:rsidRPr="004F0A98" w:rsidRDefault="009804E3" w:rsidP="004F0A98">
      <w:pPr>
        <w:pStyle w:val="Bibliography"/>
        <w:rPr>
          <w:rFonts w:cs="Times New Roman"/>
        </w:rPr>
      </w:pPr>
      <w:r>
        <w:lastRenderedPageBreak/>
        <w:fldChar w:fldCharType="begin"/>
      </w:r>
      <w:r>
        <w:instrText xml:space="preserve"> ADDIN ZOTERO_BIBL {"uncited":[],"omitted":[],"custom":[]} CSL_BIBLIOGRAPHY </w:instrText>
      </w:r>
      <w:r>
        <w:fldChar w:fldCharType="separate"/>
      </w:r>
      <w:r w:rsidRPr="004F0A98">
        <w:rPr>
          <w:rFonts w:cs="Times New Roman"/>
        </w:rPr>
        <w:t xml:space="preserve">Erdman, J. N. (2017). Theorizing time in abortion law and human rights. </w:t>
      </w:r>
      <w:r w:rsidRPr="004F0A98">
        <w:rPr>
          <w:rFonts w:cs="Times New Roman"/>
          <w:i/>
          <w:iCs/>
        </w:rPr>
        <w:t>Health and Human Rights</w:t>
      </w:r>
      <w:r w:rsidRPr="004F0A98">
        <w:rPr>
          <w:rFonts w:cs="Times New Roman"/>
        </w:rPr>
        <w:t xml:space="preserve">, </w:t>
      </w:r>
      <w:r w:rsidRPr="004F0A98">
        <w:rPr>
          <w:rFonts w:cs="Times New Roman"/>
          <w:i/>
          <w:iCs/>
        </w:rPr>
        <w:t>19</w:t>
      </w:r>
      <w:r w:rsidRPr="004F0A98">
        <w:rPr>
          <w:rFonts w:cs="Times New Roman"/>
        </w:rPr>
        <w:t>(1), 29.</w:t>
      </w:r>
    </w:p>
    <w:p w14:paraId="5DC9616D" w14:textId="77777777" w:rsidR="004F0A98" w:rsidRPr="004F0A98" w:rsidRDefault="009804E3" w:rsidP="004F0A98">
      <w:pPr>
        <w:pStyle w:val="Bibliography"/>
        <w:rPr>
          <w:rFonts w:cs="Times New Roman"/>
        </w:rPr>
      </w:pPr>
      <w:r w:rsidRPr="004F0A98">
        <w:rPr>
          <w:rFonts w:cs="Times New Roman"/>
        </w:rPr>
        <w:t xml:space="preserve">Marquis, D. (2007). An argument that abortion is wrong. </w:t>
      </w:r>
      <w:r w:rsidRPr="004F0A98">
        <w:rPr>
          <w:rFonts w:cs="Times New Roman"/>
          <w:i/>
          <w:iCs/>
        </w:rPr>
        <w:t>Ethical Theory: An Anthology</w:t>
      </w:r>
      <w:r w:rsidRPr="004F0A98">
        <w:rPr>
          <w:rFonts w:cs="Times New Roman"/>
        </w:rPr>
        <w:t>, 439–450.</w:t>
      </w:r>
    </w:p>
    <w:p w14:paraId="11AB6E50" w14:textId="77777777" w:rsidR="004F0A98" w:rsidRPr="004F0A98" w:rsidRDefault="009804E3" w:rsidP="004F0A98">
      <w:pPr>
        <w:pStyle w:val="Bibliography"/>
        <w:rPr>
          <w:rFonts w:cs="Times New Roman"/>
        </w:rPr>
      </w:pPr>
      <w:r w:rsidRPr="004F0A98">
        <w:rPr>
          <w:rFonts w:cs="Times New Roman"/>
        </w:rPr>
        <w:t xml:space="preserve">McCurdy, S. A. (2016). Abortion and public health: Time for another look. </w:t>
      </w:r>
      <w:r w:rsidRPr="004F0A98">
        <w:rPr>
          <w:rFonts w:cs="Times New Roman"/>
          <w:i/>
          <w:iCs/>
        </w:rPr>
        <w:t>The Linacre Quarterly</w:t>
      </w:r>
      <w:r w:rsidRPr="004F0A98">
        <w:rPr>
          <w:rFonts w:cs="Times New Roman"/>
        </w:rPr>
        <w:t xml:space="preserve">, </w:t>
      </w:r>
      <w:r w:rsidRPr="004F0A98">
        <w:rPr>
          <w:rFonts w:cs="Times New Roman"/>
          <w:i/>
          <w:iCs/>
        </w:rPr>
        <w:t>83</w:t>
      </w:r>
      <w:r w:rsidRPr="004F0A98">
        <w:rPr>
          <w:rFonts w:cs="Times New Roman"/>
        </w:rPr>
        <w:t>(1), 20–25.</w:t>
      </w:r>
    </w:p>
    <w:p w14:paraId="78B3B320" w14:textId="77777777" w:rsidR="00077B4C" w:rsidRPr="00B24903" w:rsidRDefault="009804E3" w:rsidP="00B24903">
      <w:r>
        <w:fldChar w:fldCharType="end"/>
      </w:r>
    </w:p>
    <w:sectPr w:rsidR="00077B4C" w:rsidRPr="00B24903" w:rsidSect="00EB2BA3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377F35" w14:textId="77777777" w:rsidR="00A648AD" w:rsidRDefault="00A648AD">
      <w:pPr>
        <w:spacing w:after="0" w:line="240" w:lineRule="auto"/>
      </w:pPr>
      <w:r>
        <w:separator/>
      </w:r>
    </w:p>
  </w:endnote>
  <w:endnote w:type="continuationSeparator" w:id="0">
    <w:p w14:paraId="6143305B" w14:textId="77777777" w:rsidR="00A648AD" w:rsidRDefault="00A648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90F5EE" w14:textId="77777777" w:rsidR="00A648AD" w:rsidRDefault="00A648AD">
      <w:pPr>
        <w:spacing w:after="0" w:line="240" w:lineRule="auto"/>
      </w:pPr>
      <w:r>
        <w:separator/>
      </w:r>
    </w:p>
  </w:footnote>
  <w:footnote w:type="continuationSeparator" w:id="0">
    <w:p w14:paraId="63F601A6" w14:textId="77777777" w:rsidR="00A648AD" w:rsidRDefault="00A648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0848573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724F725" w14:textId="5C02271D" w:rsidR="00EB2BA3" w:rsidRDefault="009804E3" w:rsidP="00F75321">
        <w:pPr>
          <w:pStyle w:val="Header"/>
        </w:pPr>
        <w:r>
          <w:t xml:space="preserve"> ABORTION </w:t>
        </w:r>
        <w:r w:rsidR="00F75321"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11D6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02A0F0D" w14:textId="77777777" w:rsidR="00EB2BA3" w:rsidRDefault="00EB2B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31EA8E" w14:textId="72EFE257" w:rsidR="00EB2BA3" w:rsidRDefault="009804E3" w:rsidP="00F75321">
    <w:pPr>
      <w:pStyle w:val="Header"/>
    </w:pPr>
    <w:r>
      <w:t xml:space="preserve">Running head: ABORTION </w:t>
    </w:r>
    <w:r>
      <w:tab/>
    </w:r>
    <w:sdt>
      <w:sdtPr>
        <w:id w:val="105836279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F75321"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11D6C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65000E5E" w14:textId="4FFAB39B" w:rsidR="00EB2BA3" w:rsidRDefault="00F75321">
    <w:pPr>
      <w:pStyle w:val="Header"/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BA3"/>
    <w:rsid w:val="00077B4C"/>
    <w:rsid w:val="00127FD2"/>
    <w:rsid w:val="00275F2F"/>
    <w:rsid w:val="002959F2"/>
    <w:rsid w:val="00425DE9"/>
    <w:rsid w:val="00474E94"/>
    <w:rsid w:val="004F0A98"/>
    <w:rsid w:val="005D7CAB"/>
    <w:rsid w:val="006054EB"/>
    <w:rsid w:val="00835505"/>
    <w:rsid w:val="00911D6C"/>
    <w:rsid w:val="009804E3"/>
    <w:rsid w:val="00A648AD"/>
    <w:rsid w:val="00AB373F"/>
    <w:rsid w:val="00B24903"/>
    <w:rsid w:val="00C25BB4"/>
    <w:rsid w:val="00D70E44"/>
    <w:rsid w:val="00E10B46"/>
    <w:rsid w:val="00EA6291"/>
    <w:rsid w:val="00EB2BA3"/>
    <w:rsid w:val="00ED4E53"/>
    <w:rsid w:val="00F37681"/>
    <w:rsid w:val="00F43DA5"/>
    <w:rsid w:val="00F75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5AF00"/>
  <w15:chartTrackingRefBased/>
  <w15:docId w15:val="{9153A1DD-697B-4FEC-A44D-3DB2AD59B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line="480" w:lineRule="auto"/>
        <w:ind w:firstLine="113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2B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2BA3"/>
  </w:style>
  <w:style w:type="paragraph" w:styleId="Footer">
    <w:name w:val="footer"/>
    <w:basedOn w:val="Normal"/>
    <w:link w:val="FooterChar"/>
    <w:uiPriority w:val="99"/>
    <w:unhideWhenUsed/>
    <w:rsid w:val="00EB2B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2BA3"/>
  </w:style>
  <w:style w:type="paragraph" w:styleId="Bibliography">
    <w:name w:val="Bibliography"/>
    <w:basedOn w:val="Normal"/>
    <w:next w:val="Normal"/>
    <w:uiPriority w:val="37"/>
    <w:unhideWhenUsed/>
    <w:rsid w:val="00B24903"/>
    <w:pPr>
      <w:spacing w:after="0" w:line="480" w:lineRule="auto"/>
      <w:ind w:left="720" w:hanging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828</Words>
  <Characters>4723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User</cp:lastModifiedBy>
  <cp:revision>2</cp:revision>
  <dcterms:created xsi:type="dcterms:W3CDTF">2020-08-01T22:55:00Z</dcterms:created>
  <dcterms:modified xsi:type="dcterms:W3CDTF">2020-08-01T22:55:00Z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zotero-version="5.0.88"&gt;&lt;session id="7EnRSV09"/&gt;&lt;style id="http://www.zotero.org/styles/apa" locale="en-GB" hasBibliography="1" bibliographyStyleHasBeenSet="1"/&gt;&lt;prefs&gt;&lt;pref name="fieldType" value="Field"/&gt;&lt;/prefs&gt;&lt;/data&gt;</vt:lpwstr>
  </property>
</Properties>
</file>